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МИНИСТЕРСТВО ПРОСВЕЩЕНИЯ РСФСР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 июля 1980 г. N 281-М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МИНИСТЕРСТВО ЗДРАВООХРАНЕНИЯ РСФСР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28 июля 1980 г. N 17-13-186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653C19" w:rsidRPr="00653C19" w:rsidRDefault="00653C19" w:rsidP="00653C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53C1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Перечень заболеваний, утвержденный Министерством просвещения РСФСР и Министерством здравоохранения РСФСР в феврале 1969 г. N 65-М и 17-52, считать утратившим силу.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просвещения РСФСР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Г.П.ВЕСЕЛОВ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здравоохранения РСФСР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А.Г.ГРАЧЕВА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ПЕРЕЧЕНЬ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ЗАБОЛЕВАНИЙ, ПО ПОВОДУ КОТОРЫХ ДЕТИ НУЖДАЮТСЯ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В ИНДИВИДУАЛЬНЫХ ЗАНЯТИЯХ НА ДОМУ И ОСВОБОЖДАЮТСЯ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ОТ ПОСЕЩЕНИЯ МАССОВОЙ ШКОЛЫ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Соматические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Ревматизм в активной фазе с непрерывно рецидивирующим течением.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Панкардит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3. Врожденные пороки сердца в стадии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субкомпенсации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и декомпенсации.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Тетрада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Фалло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тяжелой степени с частыми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одышечно-цианотическими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приступами.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5. Хроническая пневмония III стадии при распространенном процессе и наличии выраженной интоксикации.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6. Бронхиальная астма с частыми тяжелыми приступами или длительным астматическим состоянием.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7. Хронический нефрит с нефротическим синдромом.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653C19">
        <w:rPr>
          <w:rFonts w:ascii="Times New Roman" w:hAnsi="Times New Roman" w:cs="Times New Roman"/>
          <w:sz w:val="24"/>
          <w:szCs w:val="24"/>
        </w:rPr>
        <w:t xml:space="preserve"> диффузный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с симптомами почечной недостаточности.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Хронический</w:t>
      </w:r>
      <w:proofErr w:type="gramEnd"/>
      <w:r w:rsidRPr="00653C19">
        <w:rPr>
          <w:rFonts w:ascii="Times New Roman" w:hAnsi="Times New Roman" w:cs="Times New Roman"/>
          <w:sz w:val="24"/>
          <w:szCs w:val="24"/>
        </w:rPr>
        <w:t xml:space="preserve"> пиелонефрит с рецидивирующим течением и симптомами почечной недостаточности.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10. Тяжелые формы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11. Хронический гепатит и цирроз печени с явлениями асцита.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12. Злокачественные новообразования различных органов.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lastRenderedPageBreak/>
        <w:t>13. Нарушение свертываемости крови в случаях затруднения передвижения (тяжелая форма гемофилии).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Неврологические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1. Миопатия, нарушение функций опорно-двигательного аппарата при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торзионной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дистонии и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53C19">
        <w:rPr>
          <w:rFonts w:ascii="Times New Roman" w:hAnsi="Times New Roman" w:cs="Times New Roman"/>
          <w:sz w:val="24"/>
          <w:szCs w:val="24"/>
        </w:rPr>
        <w:t xml:space="preserve"> стойких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гиперкинетических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синдромах врожденной и наследственной природы.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Тяжелые нарушения опорно-двигательного аппарата после перенесения полиомиелита.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 xml:space="preserve">Тяжелые остаточные явления после перенесенного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энцефаломиелита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полирадикулоневрита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Хирургические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Спинномозговая грыжа с параличом нижних конечностей и расстройством функции тазовых органов.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2. Дневное недержание мочи различной этиологии (эктопия мочевого пузыря, тотальная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эписпадия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, атония мочевых путей - декомпенсированная форма).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Атрезия заднего прохода с недержанием кала.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Параличи нижних конечностей при различных заболеваниях.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5. Хронические заболевания опорно-двигательного аппарата в момент нахождения в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кокситной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гипсовой повязке (хронический остеомиелит, костно-суставной туберкулез).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6. 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7. Нарушение опорно-двигательного аппарата с невозможностью передвижения.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Кожные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Экземы, распространенные в состоянии обострения.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Диффузные нейродермиты в состоянии обострения.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53C19">
        <w:rPr>
          <w:rFonts w:ascii="Times New Roman" w:hAnsi="Times New Roman" w:cs="Times New Roman"/>
          <w:sz w:val="24"/>
          <w:szCs w:val="24"/>
        </w:rPr>
        <w:t>Псориатические</w:t>
      </w:r>
      <w:proofErr w:type="spellEnd"/>
      <w:proofErr w:type="gramEnd"/>
      <w:r w:rsidRPr="00653C19">
        <w:rPr>
          <w:rFonts w:ascii="Times New Roman" w:hAnsi="Times New Roman" w:cs="Times New Roman"/>
          <w:sz w:val="24"/>
          <w:szCs w:val="24"/>
        </w:rPr>
        <w:t xml:space="preserve"> эритродермии.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Артропатический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псориаз.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5. Пруриго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Гебра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6. Дерматит Дюринга (в период обострения).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Ихтиозоформная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эритродермия.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Эпидермолизис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буллеза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(тяжелые формы).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Акродерматит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энтерпатика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(тяжелые формы).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10. Острая красная волчанка.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11. Прогрессирующая распространенная склеродермия.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Психоневрологические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Душевные заболевания (шизофрения, психозы различной этиологии) в стадии обострения.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Эпилепсия в стадии обострения.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3. Неврозы, реактивные состояния,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состояния, в том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53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, стойкий дневной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, тяжелое заикание в стадии декомпенсации.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Выраженные энцефалоастенические проявления различной этиологии (травматической, инфекционной, соматической).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5. Психопатии,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психопатоподобные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состояния в стадии декомпенсации.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Примечание. Не дается право на индивидуальное обучение детям со слабоумием в степени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имбецильности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Показания для индивидуального обучения детей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на дому по программе вспомогательной школы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Олигофрения в степени дебильности, осложненная следующими синдромами: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а) развернутыми дневными эпилептическими припадками;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б) нарушениями опорно-двигательного аппарата;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в) выраженным энцефалоастеническим состоянием;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г) синдромом двигательной расторможенности;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энкопрезом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и дневным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энурезом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>;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е) реактивным состоянием.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Эпилепсия со слабоумием (развернутые дневные припадки).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Шизофрения, дефектное состояние в стадии декомпенсации.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Травматическое и эндокринологическое слабоумие в стадии декомпенсации.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5. Текущие органические процессы в состоянии обострения.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Показания для освобождения от обучения на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длительное</w:t>
      </w:r>
      <w:proofErr w:type="gramEnd"/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время (полный учебный год) учащихся, страдающих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психоневрологическими заболеваниями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По общеобразовательным школам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Душевные заболевания (шизофрения, психозы различной этиологии в острой фазе).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Эпилепсия с частыми развернутыми судорожными припадками.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Операция на мозге.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Резко выраженные энцефалоастенические состояния после тяжелых травм черепа и тяжело протекавших инфекций.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5. Тяжелые неврозы (неврастении, психастении).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 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По вспомогательным школам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Душевные заболевания (шизофрения, психозы различной этиологии) в острой фазе.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Эпилепсия с частыми развернутыми судорожными припадками.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Операция на мозге.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Резко выраженные энцефалоастенические состояния после тяжелых травм черепа и тяжело протекавших инфекций.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Показания для создания облегченного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режима учащимся, страдающим </w:t>
      </w:r>
      <w:proofErr w:type="gramStart"/>
      <w:r w:rsidRPr="00653C19">
        <w:rPr>
          <w:rFonts w:ascii="Times New Roman" w:hAnsi="Times New Roman" w:cs="Times New Roman"/>
          <w:sz w:val="24"/>
          <w:szCs w:val="24"/>
        </w:rPr>
        <w:t>соматическими</w:t>
      </w:r>
      <w:proofErr w:type="gramEnd"/>
      <w:r w:rsidRPr="00653C19">
        <w:rPr>
          <w:rFonts w:ascii="Times New Roman" w:hAnsi="Times New Roman" w:cs="Times New Roman"/>
          <w:sz w:val="24"/>
          <w:szCs w:val="24"/>
        </w:rPr>
        <w:t>,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3C19">
        <w:rPr>
          <w:rFonts w:ascii="Times New Roman" w:hAnsi="Times New Roman" w:cs="Times New Roman"/>
          <w:sz w:val="24"/>
          <w:szCs w:val="24"/>
        </w:rPr>
        <w:t>психоневрологическими заболеваниями (дополнительный</w:t>
      </w:r>
      <w:proofErr w:type="gramEnd"/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выходной день, освобождение от некоторых уроков,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неполный перевод на индивидуальное обучение)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По общеобразовательным школам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Соматические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 xml:space="preserve">1. Врожденная </w:t>
      </w:r>
      <w:proofErr w:type="spellStart"/>
      <w:r w:rsidRPr="00653C19">
        <w:rPr>
          <w:rFonts w:ascii="Times New Roman" w:hAnsi="Times New Roman" w:cs="Times New Roman"/>
          <w:sz w:val="24"/>
          <w:szCs w:val="24"/>
        </w:rPr>
        <w:t>сфероцитарная</w:t>
      </w:r>
      <w:proofErr w:type="spellEnd"/>
      <w:r w:rsidRPr="00653C19">
        <w:rPr>
          <w:rFonts w:ascii="Times New Roman" w:hAnsi="Times New Roman" w:cs="Times New Roman"/>
          <w:sz w:val="24"/>
          <w:szCs w:val="24"/>
        </w:rPr>
        <w:t xml:space="preserve"> анемия (форма средней тяжести и тяжелая).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Гемофилия.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Гипопластическая анемия.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Психоневрологические заболевания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1. Душевные заболевания (шизофрения, психозы различной этиологии) в стадии неполной компенсации.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2. Эпилепсия в стадии обострения (учащение приступов, наличие дисфорий).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3. Церебральная недостаточность на отдаленных этапах после операций на мозге.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4. Выраженные энцефалоастенические состояния после тяжелых травм черепа и тяжелых инфекционных заболеваний.</w:t>
      </w:r>
    </w:p>
    <w:p w:rsidR="00653C19" w:rsidRPr="00653C19" w:rsidRDefault="00653C19" w:rsidP="00653C1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19">
        <w:rPr>
          <w:rFonts w:ascii="Times New Roman" w:hAnsi="Times New Roman" w:cs="Times New Roman"/>
          <w:sz w:val="24"/>
          <w:szCs w:val="24"/>
        </w:rPr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  <w:bookmarkStart w:id="0" w:name="_GoBack"/>
      <w:bookmarkEnd w:id="0"/>
    </w:p>
    <w:sectPr w:rsidR="00653C19" w:rsidRPr="0065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EE"/>
    <w:rsid w:val="00292351"/>
    <w:rsid w:val="00653C19"/>
    <w:rsid w:val="007179C3"/>
    <w:rsid w:val="00937AD1"/>
    <w:rsid w:val="00C763EE"/>
    <w:rsid w:val="00D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3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653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C19"/>
    <w:rPr>
      <w:color w:val="0000FF"/>
      <w:u w:val="single"/>
    </w:rPr>
  </w:style>
  <w:style w:type="paragraph" w:customStyle="1" w:styleId="tekstob">
    <w:name w:val="tekstob"/>
    <w:basedOn w:val="a"/>
    <w:rsid w:val="006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6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C3"/>
    <w:rPr>
      <w:b/>
      <w:bCs/>
    </w:rPr>
  </w:style>
  <w:style w:type="paragraph" w:styleId="a5">
    <w:name w:val="Normal (Web)"/>
    <w:basedOn w:val="a"/>
    <w:uiPriority w:val="99"/>
    <w:semiHidden/>
    <w:unhideWhenUsed/>
    <w:rsid w:val="007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53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risttitle">
    <w:name w:val="uristtitle"/>
    <w:uiPriority w:val="99"/>
    <w:rsid w:val="00653C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3C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3C19"/>
    <w:rPr>
      <w:color w:val="0000FF"/>
      <w:u w:val="single"/>
    </w:rPr>
  </w:style>
  <w:style w:type="paragraph" w:customStyle="1" w:styleId="tekstob">
    <w:name w:val="tekstob"/>
    <w:basedOn w:val="a"/>
    <w:rsid w:val="006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65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9C3"/>
    <w:rPr>
      <w:b/>
      <w:bCs/>
    </w:rPr>
  </w:style>
  <w:style w:type="paragraph" w:styleId="a5">
    <w:name w:val="Normal (Web)"/>
    <w:basedOn w:val="a"/>
    <w:uiPriority w:val="99"/>
    <w:semiHidden/>
    <w:unhideWhenUsed/>
    <w:rsid w:val="007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5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40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15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393745318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328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6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НШ</cp:lastModifiedBy>
  <cp:revision>7</cp:revision>
  <cp:lastPrinted>2015-11-09T08:09:00Z</cp:lastPrinted>
  <dcterms:created xsi:type="dcterms:W3CDTF">2015-11-09T07:50:00Z</dcterms:created>
  <dcterms:modified xsi:type="dcterms:W3CDTF">2015-11-17T08:42:00Z</dcterms:modified>
</cp:coreProperties>
</file>